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F79EB2C"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F01402">
        <w:rPr>
          <w:rFonts w:ascii="Book Antiqua" w:hAnsi="Book Antiqua" w:cs="Arial"/>
          <w:b/>
          <w:bCs/>
          <w:color w:val="365F91" w:themeColor="accent1" w:themeShade="BF"/>
          <w:sz w:val="22"/>
          <w:szCs w:val="22"/>
        </w:rPr>
        <w:t xml:space="preserve">Establishment of </w:t>
      </w:r>
      <w:proofErr w:type="spellStart"/>
      <w:r w:rsidR="00F01402">
        <w:rPr>
          <w:rFonts w:ascii="Book Antiqua" w:hAnsi="Book Antiqua" w:cs="Arial"/>
          <w:b/>
          <w:bCs/>
          <w:color w:val="365F91" w:themeColor="accent1" w:themeShade="BF"/>
          <w:sz w:val="22"/>
          <w:szCs w:val="22"/>
        </w:rPr>
        <w:t>Khavda</w:t>
      </w:r>
      <w:proofErr w:type="spellEnd"/>
      <w:r w:rsidR="00F01402">
        <w:rPr>
          <w:rFonts w:ascii="Book Antiqua" w:hAnsi="Book Antiqua" w:cs="Arial"/>
          <w:b/>
          <w:bCs/>
          <w:color w:val="365F91" w:themeColor="accent1" w:themeShade="BF"/>
          <w:sz w:val="22"/>
          <w:szCs w:val="22"/>
        </w:rPr>
        <w:t xml:space="preserve"> Pooling Station-3 (KPS3) in </w:t>
      </w:r>
      <w:proofErr w:type="spellStart"/>
      <w:r w:rsidR="00F01402">
        <w:rPr>
          <w:rFonts w:ascii="Book Antiqua" w:hAnsi="Book Antiqua" w:cs="Arial"/>
          <w:b/>
          <w:bCs/>
          <w:color w:val="365F91" w:themeColor="accent1" w:themeShade="BF"/>
          <w:sz w:val="22"/>
          <w:szCs w:val="22"/>
        </w:rPr>
        <w:t>Khavda</w:t>
      </w:r>
      <w:proofErr w:type="spellEnd"/>
      <w:r w:rsidR="00F01402">
        <w:rPr>
          <w:rFonts w:ascii="Book Antiqua" w:hAnsi="Book Antiqua" w:cs="Arial"/>
          <w:b/>
          <w:bCs/>
          <w:color w:val="365F91" w:themeColor="accent1" w:themeShade="BF"/>
          <w:sz w:val="22"/>
          <w:szCs w:val="22"/>
        </w:rPr>
        <w:t xml:space="preserve"> RE Park</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054F735"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F01402">
        <w:rPr>
          <w:rFonts w:ascii="Book Antiqua" w:hAnsi="Book Antiqua" w:cs="Arial"/>
          <w:b/>
          <w:bCs/>
          <w:color w:val="365F91" w:themeColor="accent1" w:themeShade="BF"/>
          <w:sz w:val="22"/>
          <w:szCs w:val="22"/>
        </w:rPr>
        <w:t>CTUIL/IE/2023-24/11</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2D274CC"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
          <w:sz w:val="22"/>
          <w:szCs w:val="22"/>
          <w:lang w:val="en-GB"/>
        </w:rPr>
        <w:t xml:space="preserve">: </w:t>
      </w:r>
      <w:r w:rsidRPr="00545BAA">
        <w:rPr>
          <w:rFonts w:ascii="Book Antiqua" w:hAnsi="Book Antiqua" w:cs="Arial"/>
          <w:b/>
          <w:sz w:val="22"/>
          <w:szCs w:val="22"/>
          <w:lang w:val="en-GB"/>
        </w:rPr>
        <w:tab/>
      </w:r>
      <w:r w:rsidR="0020213D">
        <w:rPr>
          <w:rFonts w:ascii="Book Antiqua" w:eastAsia="Calibri" w:hAnsi="Book Antiqua" w:cs="Arial"/>
          <w:b/>
          <w:bCs/>
          <w:color w:val="0000FF"/>
          <w:sz w:val="22"/>
          <w:szCs w:val="22"/>
          <w:lang w:val="en-GB"/>
        </w:rPr>
        <w:t>13.04.2023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EB18F5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xml:space="preserve">)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20213D">
        <w:rPr>
          <w:rFonts w:ascii="Book Antiqua" w:eastAsia="Calibri" w:hAnsi="Book Antiqua" w:cs="Arial"/>
          <w:b/>
          <w:bCs/>
          <w:color w:val="0000FF"/>
          <w:sz w:val="22"/>
          <w:szCs w:val="22"/>
          <w:lang w:val="en-GB"/>
        </w:rPr>
        <w:t>13.04.2023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proofErr w:type="gramStart"/>
      <w:r w:rsidR="005E560E" w:rsidRPr="00545BAA">
        <w:rPr>
          <w:rFonts w:ascii="Book Antiqua" w:hAnsi="Book Antiqua"/>
          <w:sz w:val="22"/>
          <w:szCs w:val="22"/>
        </w:rPr>
        <w:t>GeM</w:t>
      </w:r>
      <w:proofErr w:type="spellEnd"/>
      <w:r w:rsidR="005E560E" w:rsidRPr="00545BAA">
        <w:rPr>
          <w:rFonts w:ascii="Book Antiqua" w:hAnsi="Book Antiqua"/>
          <w:sz w:val="22"/>
          <w:szCs w:val="22"/>
        </w:rPr>
        <w:t>(</w:t>
      </w:r>
      <w:proofErr w:type="gramEnd"/>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E92E701"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F01402">
        <w:rPr>
          <w:rFonts w:ascii="Book Antiqua" w:hAnsi="Book Antiqua" w:cs="Arial"/>
          <w:b/>
          <w:bCs/>
          <w:sz w:val="22"/>
          <w:szCs w:val="22"/>
        </w:rPr>
        <w:t xml:space="preserve">Establishment of </w:t>
      </w:r>
      <w:proofErr w:type="spellStart"/>
      <w:r w:rsidR="00F01402">
        <w:rPr>
          <w:rFonts w:ascii="Book Antiqua" w:hAnsi="Book Antiqua" w:cs="Arial"/>
          <w:b/>
          <w:bCs/>
          <w:sz w:val="22"/>
          <w:szCs w:val="22"/>
        </w:rPr>
        <w:t>Khavda</w:t>
      </w:r>
      <w:proofErr w:type="spellEnd"/>
      <w:r w:rsidR="00F01402">
        <w:rPr>
          <w:rFonts w:ascii="Book Antiqua" w:hAnsi="Book Antiqua" w:cs="Arial"/>
          <w:b/>
          <w:bCs/>
          <w:sz w:val="22"/>
          <w:szCs w:val="22"/>
        </w:rPr>
        <w:t xml:space="preserve"> Pooling Station-3 (KPS3) in </w:t>
      </w:r>
      <w:proofErr w:type="spellStart"/>
      <w:r w:rsidR="00F01402">
        <w:rPr>
          <w:rFonts w:ascii="Book Antiqua" w:hAnsi="Book Antiqua" w:cs="Arial"/>
          <w:b/>
          <w:bCs/>
          <w:sz w:val="22"/>
          <w:szCs w:val="22"/>
        </w:rPr>
        <w:t>Khavda</w:t>
      </w:r>
      <w:proofErr w:type="spellEnd"/>
      <w:r w:rsidR="00F01402">
        <w:rPr>
          <w:rFonts w:ascii="Book Antiqua" w:hAnsi="Book Antiqua" w:cs="Arial"/>
          <w:b/>
          <w:bCs/>
          <w:sz w:val="22"/>
          <w:szCs w:val="22"/>
        </w:rPr>
        <w:t xml:space="preserve"> RE Park</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5AA78776"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w:t>
      </w:r>
      <w:r w:rsidR="00F01402">
        <w:rPr>
          <w:rFonts w:ascii="Book Antiqua" w:eastAsia="Calibri" w:hAnsi="Book Antiqua" w:cs="Arial"/>
          <w:b/>
          <w:bCs/>
          <w:color w:val="0000FF"/>
          <w:sz w:val="22"/>
          <w:szCs w:val="22"/>
          <w:lang w:val="en-GB"/>
        </w:rPr>
        <w:t xml:space="preserve">Establishment of </w:t>
      </w:r>
      <w:proofErr w:type="spellStart"/>
      <w:r w:rsidR="00F01402">
        <w:rPr>
          <w:rFonts w:ascii="Book Antiqua" w:eastAsia="Calibri" w:hAnsi="Book Antiqua" w:cs="Arial"/>
          <w:b/>
          <w:bCs/>
          <w:color w:val="0000FF"/>
          <w:sz w:val="22"/>
          <w:szCs w:val="22"/>
          <w:lang w:val="en-GB"/>
        </w:rPr>
        <w:t>Khavda</w:t>
      </w:r>
      <w:proofErr w:type="spellEnd"/>
      <w:r w:rsidR="00F01402">
        <w:rPr>
          <w:rFonts w:ascii="Book Antiqua" w:eastAsia="Calibri" w:hAnsi="Book Antiqua" w:cs="Arial"/>
          <w:b/>
          <w:bCs/>
          <w:color w:val="0000FF"/>
          <w:sz w:val="22"/>
          <w:szCs w:val="22"/>
          <w:lang w:val="en-GB"/>
        </w:rPr>
        <w:t xml:space="preserve"> Pooling Station-3 (KPS3) in </w:t>
      </w:r>
      <w:proofErr w:type="spellStart"/>
      <w:r w:rsidR="00F01402">
        <w:rPr>
          <w:rFonts w:ascii="Book Antiqua" w:eastAsia="Calibri" w:hAnsi="Book Antiqua" w:cs="Arial"/>
          <w:b/>
          <w:bCs/>
          <w:color w:val="0000FF"/>
          <w:sz w:val="22"/>
          <w:szCs w:val="22"/>
          <w:lang w:val="en-GB"/>
        </w:rPr>
        <w:t>Khavda</w:t>
      </w:r>
      <w:proofErr w:type="spellEnd"/>
      <w:r w:rsidR="00F01402">
        <w:rPr>
          <w:rFonts w:ascii="Book Antiqua" w:eastAsia="Calibri" w:hAnsi="Book Antiqua" w:cs="Arial"/>
          <w:b/>
          <w:bCs/>
          <w:color w:val="0000FF"/>
          <w:sz w:val="22"/>
          <w:szCs w:val="22"/>
          <w:lang w:val="en-GB"/>
        </w:rPr>
        <w:t xml:space="preserve"> RE Park</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9000" w:type="dxa"/>
        <w:tblInd w:w="80" w:type="dxa"/>
        <w:tblLayout w:type="fixed"/>
        <w:tblLook w:val="04A0" w:firstRow="1" w:lastRow="0" w:firstColumn="1" w:lastColumn="0" w:noHBand="0" w:noVBand="1"/>
      </w:tblPr>
      <w:tblGrid>
        <w:gridCol w:w="810"/>
        <w:gridCol w:w="4165"/>
        <w:gridCol w:w="4025"/>
      </w:tblGrid>
      <w:tr w:rsidR="00AD4CB5" w:rsidRPr="00F5608F" w14:paraId="1432557B" w14:textId="77777777" w:rsidTr="001439CC">
        <w:trPr>
          <w:tblHeader/>
        </w:trPr>
        <w:tc>
          <w:tcPr>
            <w:tcW w:w="81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56FACEAF" w14:textId="77777777" w:rsidR="00AD4CB5" w:rsidRPr="00F5608F" w:rsidRDefault="00AD4CB5" w:rsidP="001439CC">
            <w:pPr>
              <w:ind w:right="15"/>
              <w:jc w:val="center"/>
              <w:rPr>
                <w:rFonts w:eastAsia="Calibri"/>
                <w:b/>
                <w:lang w:val="en-IN"/>
              </w:rPr>
            </w:pPr>
            <w:r w:rsidRPr="00F5608F">
              <w:rPr>
                <w:rFonts w:eastAsia="Calibri"/>
                <w:b/>
                <w:lang w:val="en-IN"/>
              </w:rPr>
              <w:lastRenderedPageBreak/>
              <w:t>Sl. No.</w:t>
            </w:r>
          </w:p>
        </w:tc>
        <w:tc>
          <w:tcPr>
            <w:tcW w:w="4165"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6ED7F16E" w14:textId="77777777" w:rsidR="00AD4CB5" w:rsidRPr="00F5608F" w:rsidRDefault="00AD4CB5" w:rsidP="001439CC">
            <w:pPr>
              <w:ind w:right="262"/>
              <w:rPr>
                <w:rFonts w:eastAsia="Calibri"/>
                <w:b/>
                <w:lang w:val="en-IN"/>
              </w:rPr>
            </w:pPr>
            <w:r w:rsidRPr="00F5608F">
              <w:rPr>
                <w:rFonts w:eastAsia="Calibri"/>
                <w:b/>
                <w:lang w:val="en-IN"/>
              </w:rPr>
              <w:t>Scope of the Transmission Scheme</w:t>
            </w:r>
          </w:p>
        </w:tc>
        <w:tc>
          <w:tcPr>
            <w:tcW w:w="4025"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6D55EB57" w14:textId="77777777" w:rsidR="00AD4CB5" w:rsidRPr="00F5608F" w:rsidRDefault="00AD4CB5" w:rsidP="001439CC">
            <w:pPr>
              <w:ind w:right="15"/>
              <w:rPr>
                <w:rFonts w:eastAsia="Calibri"/>
                <w:b/>
                <w:lang w:val="en-IN"/>
              </w:rPr>
            </w:pPr>
            <w:r w:rsidRPr="00F5608F">
              <w:rPr>
                <w:rFonts w:eastAsia="Calibri"/>
                <w:b/>
                <w:lang w:val="en-IN"/>
              </w:rPr>
              <w:t>Capacity / line length km</w:t>
            </w:r>
          </w:p>
        </w:tc>
      </w:tr>
      <w:tr w:rsidR="00AD4CB5" w:rsidRPr="00F5608F" w14:paraId="66AE5046" w14:textId="77777777" w:rsidTr="001439CC">
        <w:trPr>
          <w:trHeight w:val="4733"/>
        </w:trPr>
        <w:tc>
          <w:tcPr>
            <w:tcW w:w="81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6A06004F" w14:textId="77777777" w:rsidR="00AD4CB5" w:rsidRPr="00F5608F" w:rsidRDefault="00AD4CB5" w:rsidP="001439CC">
            <w:pPr>
              <w:adjustRightInd w:val="0"/>
              <w:ind w:right="15"/>
              <w:jc w:val="center"/>
              <w:rPr>
                <w:rFonts w:eastAsia="Calibri"/>
                <w:bCs/>
                <w:lang w:val="en-IN"/>
              </w:rPr>
            </w:pPr>
            <w:r w:rsidRPr="00F5608F">
              <w:rPr>
                <w:rFonts w:eastAsia="Calibri"/>
                <w:bCs/>
                <w:lang w:val="en-IN"/>
              </w:rPr>
              <w:t>1.</w:t>
            </w:r>
          </w:p>
        </w:tc>
        <w:tc>
          <w:tcPr>
            <w:tcW w:w="416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0346D27C"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Establis</w:t>
            </w:r>
            <w:r>
              <w:rPr>
                <w:rFonts w:eastAsia="Calibri"/>
                <w:bCs/>
                <w:lang w:val="en-IN"/>
              </w:rPr>
              <w:t>hment of 765/400 kV, 3x1500MVA, KPS3 (GIS) with 1x330 MVAR 765</w:t>
            </w:r>
            <w:r w:rsidRPr="00F5608F">
              <w:rPr>
                <w:rFonts w:eastAsia="Calibri"/>
                <w:bCs/>
                <w:lang w:val="en-IN"/>
              </w:rPr>
              <w:t>kV bus</w:t>
            </w:r>
            <w:r>
              <w:rPr>
                <w:rFonts w:eastAsia="Calibri"/>
                <w:bCs/>
                <w:lang w:val="en-IN"/>
              </w:rPr>
              <w:t xml:space="preserve"> reactor and 1x125 MVAR 400</w:t>
            </w:r>
            <w:r w:rsidRPr="00F5608F">
              <w:rPr>
                <w:rFonts w:eastAsia="Calibri"/>
                <w:bCs/>
                <w:lang w:val="en-IN"/>
              </w:rPr>
              <w:t>kV bus</w:t>
            </w:r>
            <w:r>
              <w:rPr>
                <w:rFonts w:eastAsia="Calibri"/>
                <w:bCs/>
                <w:lang w:val="en-IN"/>
              </w:rPr>
              <w:t xml:space="preserve"> </w:t>
            </w:r>
            <w:r w:rsidRPr="00F5608F">
              <w:rPr>
                <w:rFonts w:eastAsia="Calibri"/>
                <w:bCs/>
                <w:lang w:val="en-IN"/>
              </w:rPr>
              <w:t>reactor.</w:t>
            </w:r>
          </w:p>
          <w:p w14:paraId="4F059538"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Adequate space for future expansion of</w:t>
            </w:r>
          </w:p>
          <w:p w14:paraId="243A6BB3"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5x1500 MVA 765/400 kV ICT’s</w:t>
            </w:r>
          </w:p>
          <w:p w14:paraId="70428126"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Future provisions:</w:t>
            </w:r>
          </w:p>
          <w:p w14:paraId="426187D0"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Space for</w:t>
            </w:r>
            <w:r>
              <w:rPr>
                <w:rFonts w:eastAsia="Calibri"/>
                <w:bCs/>
                <w:lang w:val="en-IN"/>
              </w:rPr>
              <w:t xml:space="preserve"> 765/400</w:t>
            </w:r>
            <w:r w:rsidRPr="00F5608F">
              <w:rPr>
                <w:rFonts w:eastAsia="Calibri"/>
                <w:bCs/>
                <w:lang w:val="en-IN"/>
              </w:rPr>
              <w:t>kV ICTs along with bays: 5 nos.</w:t>
            </w:r>
          </w:p>
          <w:p w14:paraId="32A41DE4"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765kV line bays: 4 nos.</w:t>
            </w:r>
          </w:p>
          <w:p w14:paraId="5D1B79CF" w14:textId="77777777" w:rsidR="00AD4CB5" w:rsidRDefault="00AD4CB5" w:rsidP="001439CC">
            <w:pPr>
              <w:adjustRightInd w:val="0"/>
              <w:ind w:left="75" w:right="75"/>
              <w:jc w:val="both"/>
              <w:rPr>
                <w:rFonts w:eastAsia="Calibri"/>
                <w:bCs/>
                <w:lang w:val="en-IN"/>
              </w:rPr>
            </w:pPr>
            <w:r w:rsidRPr="00F5608F">
              <w:rPr>
                <w:rFonts w:eastAsia="Calibri"/>
                <w:bCs/>
                <w:lang w:val="en-IN"/>
              </w:rPr>
              <w:t>400kV line bays: 10 nos.</w:t>
            </w:r>
          </w:p>
          <w:p w14:paraId="021CED12" w14:textId="77777777" w:rsidR="00AD4CB5" w:rsidRPr="00F5608F" w:rsidRDefault="00AD4CB5" w:rsidP="001439CC">
            <w:pPr>
              <w:adjustRightInd w:val="0"/>
              <w:ind w:left="75" w:right="75"/>
              <w:jc w:val="both"/>
              <w:rPr>
                <w:rFonts w:eastAsia="Calibri"/>
                <w:bCs/>
                <w:lang w:val="en-IN"/>
              </w:rPr>
            </w:pPr>
            <w:r>
              <w:rPr>
                <w:rFonts w:eastAsia="Calibri"/>
                <w:bCs/>
                <w:lang w:val="en-IN"/>
              </w:rPr>
              <w:t>765</w:t>
            </w:r>
            <w:r w:rsidRPr="00F5608F">
              <w:rPr>
                <w:rFonts w:eastAsia="Calibri"/>
                <w:bCs/>
                <w:lang w:val="en-IN"/>
              </w:rPr>
              <w:t xml:space="preserve">kV Bus </w:t>
            </w:r>
            <w:proofErr w:type="spellStart"/>
            <w:r w:rsidRPr="00F5608F">
              <w:rPr>
                <w:rFonts w:eastAsia="Calibri"/>
                <w:bCs/>
                <w:lang w:val="en-IN"/>
              </w:rPr>
              <w:t>sectionalizer</w:t>
            </w:r>
            <w:proofErr w:type="spellEnd"/>
            <w:r w:rsidRPr="00F5608F">
              <w:rPr>
                <w:rFonts w:eastAsia="Calibri"/>
                <w:bCs/>
                <w:lang w:val="en-IN"/>
              </w:rPr>
              <w:t xml:space="preserve"> breaker: 2 nos.</w:t>
            </w:r>
          </w:p>
          <w:p w14:paraId="2ABF6A1D" w14:textId="77777777" w:rsidR="00AD4CB5" w:rsidRPr="00F5608F" w:rsidRDefault="00AD4CB5" w:rsidP="001439CC">
            <w:pPr>
              <w:adjustRightInd w:val="0"/>
              <w:ind w:left="75" w:right="75"/>
              <w:jc w:val="both"/>
              <w:rPr>
                <w:rFonts w:eastAsia="Calibri"/>
                <w:bCs/>
                <w:lang w:val="en-IN"/>
              </w:rPr>
            </w:pPr>
            <w:r>
              <w:rPr>
                <w:rFonts w:eastAsia="Calibri"/>
                <w:bCs/>
                <w:lang w:val="en-IN"/>
              </w:rPr>
              <w:t>400</w:t>
            </w:r>
            <w:r w:rsidRPr="00F5608F">
              <w:rPr>
                <w:rFonts w:eastAsia="Calibri"/>
                <w:bCs/>
                <w:lang w:val="en-IN"/>
              </w:rPr>
              <w:t xml:space="preserve">kV Bus </w:t>
            </w:r>
            <w:proofErr w:type="spellStart"/>
            <w:r w:rsidRPr="00F5608F">
              <w:rPr>
                <w:rFonts w:eastAsia="Calibri"/>
                <w:bCs/>
                <w:lang w:val="en-IN"/>
              </w:rPr>
              <w:t>sectionalizer</w:t>
            </w:r>
            <w:proofErr w:type="spellEnd"/>
            <w:r w:rsidRPr="00F5608F">
              <w:rPr>
                <w:rFonts w:eastAsia="Calibri"/>
                <w:bCs/>
                <w:lang w:val="en-IN"/>
              </w:rPr>
              <w:t xml:space="preserve"> breaker: 2 nos.</w:t>
            </w:r>
          </w:p>
          <w:p w14:paraId="0C569236"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 xml:space="preserve">To take care of any </w:t>
            </w:r>
            <w:proofErr w:type="spellStart"/>
            <w:r w:rsidRPr="00F5608F">
              <w:rPr>
                <w:rFonts w:eastAsia="Calibri"/>
                <w:bCs/>
                <w:lang w:val="en-IN"/>
              </w:rPr>
              <w:t>drawal</w:t>
            </w:r>
            <w:proofErr w:type="spellEnd"/>
            <w:r w:rsidRPr="00F5608F">
              <w:rPr>
                <w:rFonts w:eastAsia="Calibri"/>
                <w:bCs/>
                <w:lang w:val="en-IN"/>
              </w:rPr>
              <w:t xml:space="preserve"> needs of area in</w:t>
            </w:r>
            <w:r>
              <w:rPr>
                <w:rFonts w:eastAsia="Calibri"/>
                <w:bCs/>
                <w:lang w:val="en-IN"/>
              </w:rPr>
              <w:t xml:space="preserve"> </w:t>
            </w:r>
            <w:r w:rsidRPr="00F5608F">
              <w:rPr>
                <w:rFonts w:eastAsia="Calibri"/>
                <w:bCs/>
                <w:lang w:val="en-IN"/>
              </w:rPr>
              <w:t>future:</w:t>
            </w:r>
          </w:p>
          <w:p w14:paraId="7033EA85" w14:textId="77777777" w:rsidR="00AD4CB5" w:rsidRPr="00F5608F" w:rsidRDefault="00AD4CB5" w:rsidP="001439CC">
            <w:pPr>
              <w:adjustRightInd w:val="0"/>
              <w:ind w:left="75" w:right="75"/>
              <w:jc w:val="both"/>
              <w:rPr>
                <w:rFonts w:eastAsia="Calibri"/>
                <w:bCs/>
                <w:lang w:val="en-IN"/>
              </w:rPr>
            </w:pPr>
            <w:r>
              <w:rPr>
                <w:rFonts w:eastAsia="Calibri"/>
                <w:bCs/>
                <w:lang w:val="en-IN"/>
              </w:rPr>
              <w:t>400/220</w:t>
            </w:r>
            <w:r w:rsidRPr="00F5608F">
              <w:rPr>
                <w:rFonts w:eastAsia="Calibri"/>
                <w:bCs/>
                <w:lang w:val="en-IN"/>
              </w:rPr>
              <w:t>kV ICT: 2 nos.</w:t>
            </w:r>
          </w:p>
          <w:p w14:paraId="12B8E668" w14:textId="77777777" w:rsidR="00AD4CB5" w:rsidRPr="00F5608F" w:rsidRDefault="00AD4CB5" w:rsidP="001439CC">
            <w:pPr>
              <w:ind w:left="75" w:right="75"/>
              <w:jc w:val="both"/>
              <w:rPr>
                <w:rFonts w:eastAsia="Calibri"/>
                <w:bCs/>
                <w:lang w:val="en-IN"/>
              </w:rPr>
            </w:pPr>
            <w:r>
              <w:rPr>
                <w:rFonts w:eastAsia="Calibri"/>
                <w:bCs/>
                <w:lang w:val="en-IN"/>
              </w:rPr>
              <w:t>220</w:t>
            </w:r>
            <w:r w:rsidRPr="00F5608F">
              <w:rPr>
                <w:rFonts w:eastAsia="Calibri"/>
                <w:bCs/>
                <w:lang w:val="en-IN"/>
              </w:rPr>
              <w:t>kV line bays: 4 nos.</w:t>
            </w:r>
          </w:p>
        </w:tc>
        <w:tc>
          <w:tcPr>
            <w:tcW w:w="402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A6BE172"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1500MVA, 765/400kV ICT- 3 nos.</w:t>
            </w:r>
          </w:p>
          <w:p w14:paraId="77B4BF0F" w14:textId="77777777" w:rsidR="00AD4CB5" w:rsidRDefault="00AD4CB5" w:rsidP="001439CC">
            <w:pPr>
              <w:adjustRightInd w:val="0"/>
              <w:ind w:left="75" w:right="75"/>
              <w:jc w:val="both"/>
              <w:rPr>
                <w:rFonts w:eastAsia="Calibri"/>
                <w:bCs/>
                <w:lang w:val="en-IN"/>
              </w:rPr>
            </w:pPr>
            <w:r>
              <w:rPr>
                <w:rFonts w:eastAsia="Calibri"/>
                <w:bCs/>
                <w:lang w:val="en-IN"/>
              </w:rPr>
              <w:t>(10x500</w:t>
            </w:r>
            <w:r w:rsidRPr="00F5608F">
              <w:rPr>
                <w:rFonts w:eastAsia="Calibri"/>
                <w:bCs/>
                <w:lang w:val="en-IN"/>
              </w:rPr>
              <w:t>MVA including one spare unit)</w:t>
            </w:r>
          </w:p>
          <w:p w14:paraId="6C128AD2" w14:textId="77777777" w:rsidR="00AD4CB5" w:rsidRPr="00F5608F" w:rsidRDefault="00AD4CB5" w:rsidP="001439CC">
            <w:pPr>
              <w:adjustRightInd w:val="0"/>
              <w:ind w:left="75" w:right="75"/>
              <w:jc w:val="both"/>
              <w:rPr>
                <w:rFonts w:eastAsia="Calibri"/>
                <w:bCs/>
                <w:lang w:val="en-IN"/>
              </w:rPr>
            </w:pPr>
          </w:p>
          <w:p w14:paraId="1E649B8B" w14:textId="77777777" w:rsidR="00AD4CB5" w:rsidRPr="00F5608F" w:rsidRDefault="00AD4CB5" w:rsidP="001439CC">
            <w:pPr>
              <w:adjustRightInd w:val="0"/>
              <w:ind w:left="75" w:right="75"/>
              <w:jc w:val="both"/>
              <w:rPr>
                <w:rFonts w:eastAsia="Calibri"/>
                <w:bCs/>
                <w:lang w:val="en-IN"/>
              </w:rPr>
            </w:pPr>
            <w:r>
              <w:rPr>
                <w:rFonts w:eastAsia="Calibri"/>
                <w:bCs/>
                <w:lang w:val="en-IN"/>
              </w:rPr>
              <w:t>765</w:t>
            </w:r>
            <w:r w:rsidRPr="00F5608F">
              <w:rPr>
                <w:rFonts w:eastAsia="Calibri"/>
                <w:bCs/>
                <w:lang w:val="en-IN"/>
              </w:rPr>
              <w:t>kV ICT bays – 3 nos.</w:t>
            </w:r>
          </w:p>
          <w:p w14:paraId="14AFE3B6" w14:textId="77777777" w:rsidR="00AD4CB5" w:rsidRPr="00F5608F" w:rsidRDefault="00AD4CB5" w:rsidP="001439CC">
            <w:pPr>
              <w:adjustRightInd w:val="0"/>
              <w:ind w:left="75" w:right="75"/>
              <w:jc w:val="both"/>
              <w:rPr>
                <w:rFonts w:eastAsia="Calibri"/>
                <w:bCs/>
                <w:lang w:val="en-IN"/>
              </w:rPr>
            </w:pPr>
            <w:r>
              <w:rPr>
                <w:rFonts w:eastAsia="Calibri"/>
                <w:bCs/>
                <w:lang w:val="en-IN"/>
              </w:rPr>
              <w:t>400</w:t>
            </w:r>
            <w:r w:rsidRPr="00F5608F">
              <w:rPr>
                <w:rFonts w:eastAsia="Calibri"/>
                <w:bCs/>
                <w:lang w:val="en-IN"/>
              </w:rPr>
              <w:t>kV ICT bays – 3 nos.</w:t>
            </w:r>
          </w:p>
          <w:p w14:paraId="3ABF8A25" w14:textId="77777777" w:rsidR="00AD4CB5" w:rsidRPr="00F5608F" w:rsidRDefault="00AD4CB5" w:rsidP="001439CC">
            <w:pPr>
              <w:adjustRightInd w:val="0"/>
              <w:ind w:left="75" w:right="75"/>
              <w:jc w:val="both"/>
              <w:rPr>
                <w:rFonts w:eastAsia="Calibri"/>
                <w:bCs/>
                <w:lang w:val="en-IN"/>
              </w:rPr>
            </w:pPr>
          </w:p>
          <w:p w14:paraId="61237CCA" w14:textId="77777777" w:rsidR="00AD4CB5" w:rsidRPr="00F5608F" w:rsidRDefault="00AD4CB5" w:rsidP="001439CC">
            <w:pPr>
              <w:adjustRightInd w:val="0"/>
              <w:ind w:left="75" w:right="75"/>
              <w:jc w:val="both"/>
              <w:rPr>
                <w:rFonts w:eastAsia="Calibri"/>
                <w:bCs/>
                <w:lang w:val="en-IN"/>
              </w:rPr>
            </w:pPr>
            <w:r>
              <w:rPr>
                <w:rFonts w:eastAsia="Calibri"/>
                <w:bCs/>
                <w:lang w:val="en-IN"/>
              </w:rPr>
              <w:t>765</w:t>
            </w:r>
            <w:r w:rsidRPr="00F5608F">
              <w:rPr>
                <w:rFonts w:eastAsia="Calibri"/>
                <w:bCs/>
                <w:lang w:val="en-IN"/>
              </w:rPr>
              <w:t>kV line bays – 2 nos.</w:t>
            </w:r>
          </w:p>
          <w:p w14:paraId="297738EF" w14:textId="77777777" w:rsidR="00AD4CB5" w:rsidRPr="00F5608F" w:rsidRDefault="00AD4CB5" w:rsidP="001439CC">
            <w:pPr>
              <w:adjustRightInd w:val="0"/>
              <w:ind w:left="75" w:right="75"/>
              <w:jc w:val="both"/>
              <w:rPr>
                <w:rFonts w:eastAsia="Calibri"/>
                <w:bCs/>
                <w:lang w:val="en-IN"/>
              </w:rPr>
            </w:pPr>
            <w:r>
              <w:rPr>
                <w:rFonts w:eastAsia="Calibri"/>
                <w:bCs/>
                <w:lang w:val="en-IN"/>
              </w:rPr>
              <w:t>400</w:t>
            </w:r>
            <w:r w:rsidRPr="00F5608F">
              <w:rPr>
                <w:rFonts w:eastAsia="Calibri"/>
                <w:bCs/>
                <w:lang w:val="en-IN"/>
              </w:rPr>
              <w:t>kV line bays – 3 nos.</w:t>
            </w:r>
          </w:p>
          <w:p w14:paraId="5DD003B6" w14:textId="77777777" w:rsidR="00AD4CB5" w:rsidRPr="00F5608F" w:rsidRDefault="00AD4CB5" w:rsidP="001439CC">
            <w:pPr>
              <w:adjustRightInd w:val="0"/>
              <w:ind w:left="75" w:right="75"/>
              <w:jc w:val="both"/>
              <w:rPr>
                <w:rFonts w:eastAsia="Calibri"/>
                <w:bCs/>
                <w:lang w:val="en-IN"/>
              </w:rPr>
            </w:pPr>
          </w:p>
          <w:p w14:paraId="102B439F" w14:textId="77777777" w:rsidR="00AD4CB5" w:rsidRPr="00F5608F" w:rsidRDefault="00AD4CB5" w:rsidP="001439CC">
            <w:pPr>
              <w:adjustRightInd w:val="0"/>
              <w:ind w:left="75" w:right="75"/>
              <w:jc w:val="both"/>
              <w:rPr>
                <w:rFonts w:eastAsia="Calibri"/>
                <w:bCs/>
                <w:lang w:val="en-IN"/>
              </w:rPr>
            </w:pPr>
            <w:r>
              <w:rPr>
                <w:rFonts w:eastAsia="Calibri"/>
                <w:bCs/>
                <w:lang w:val="en-IN"/>
              </w:rPr>
              <w:t>1x330</w:t>
            </w:r>
            <w:r w:rsidRPr="00F5608F">
              <w:rPr>
                <w:rFonts w:eastAsia="Calibri"/>
                <w:bCs/>
                <w:lang w:val="en-IN"/>
              </w:rPr>
              <w:t xml:space="preserve">MVAr, 765 kV bus </w:t>
            </w:r>
            <w:proofErr w:type="gramStart"/>
            <w:r w:rsidRPr="00F5608F">
              <w:rPr>
                <w:rFonts w:eastAsia="Calibri"/>
                <w:bCs/>
                <w:lang w:val="en-IN"/>
              </w:rPr>
              <w:t>reactor-1</w:t>
            </w:r>
            <w:proofErr w:type="gramEnd"/>
          </w:p>
          <w:p w14:paraId="66CDF0D1" w14:textId="77777777" w:rsidR="00AD4CB5" w:rsidRPr="00F5608F" w:rsidRDefault="00AD4CB5" w:rsidP="001439CC">
            <w:pPr>
              <w:adjustRightInd w:val="0"/>
              <w:ind w:left="75" w:right="75"/>
              <w:jc w:val="both"/>
              <w:rPr>
                <w:rFonts w:eastAsia="Calibri"/>
                <w:bCs/>
                <w:lang w:val="en-IN"/>
              </w:rPr>
            </w:pPr>
            <w:r>
              <w:rPr>
                <w:rFonts w:eastAsia="Calibri"/>
                <w:bCs/>
                <w:lang w:val="en-IN"/>
              </w:rPr>
              <w:t>(4x110</w:t>
            </w:r>
            <w:r w:rsidRPr="00F5608F">
              <w:rPr>
                <w:rFonts w:eastAsia="Calibri"/>
                <w:bCs/>
                <w:lang w:val="en-IN"/>
              </w:rPr>
              <w:t>MVAr, including one spare</w:t>
            </w:r>
          </w:p>
          <w:p w14:paraId="059C7BC3" w14:textId="77777777" w:rsidR="00AD4CB5" w:rsidRPr="00F5608F" w:rsidRDefault="00AD4CB5" w:rsidP="001439CC">
            <w:pPr>
              <w:adjustRightInd w:val="0"/>
              <w:ind w:left="75" w:right="75"/>
              <w:jc w:val="both"/>
              <w:rPr>
                <w:rFonts w:eastAsia="Calibri"/>
                <w:bCs/>
                <w:lang w:val="en-IN"/>
              </w:rPr>
            </w:pPr>
            <w:r w:rsidRPr="00F5608F">
              <w:rPr>
                <w:rFonts w:eastAsia="Calibri"/>
                <w:bCs/>
                <w:lang w:val="en-IN"/>
              </w:rPr>
              <w:t>unit)</w:t>
            </w:r>
          </w:p>
          <w:p w14:paraId="5F44A8A7" w14:textId="77777777" w:rsidR="00AD4CB5" w:rsidRPr="00F5608F" w:rsidRDefault="00AD4CB5" w:rsidP="001439CC">
            <w:pPr>
              <w:adjustRightInd w:val="0"/>
              <w:ind w:left="75" w:right="75"/>
              <w:jc w:val="both"/>
              <w:rPr>
                <w:rFonts w:eastAsia="Calibri"/>
                <w:bCs/>
                <w:lang w:val="en-IN"/>
              </w:rPr>
            </w:pPr>
            <w:r>
              <w:rPr>
                <w:rFonts w:eastAsia="Calibri"/>
                <w:bCs/>
                <w:lang w:val="en-IN"/>
              </w:rPr>
              <w:t>765</w:t>
            </w:r>
            <w:r w:rsidRPr="00F5608F">
              <w:rPr>
                <w:rFonts w:eastAsia="Calibri"/>
                <w:bCs/>
                <w:lang w:val="en-IN"/>
              </w:rPr>
              <w:t>kV reactor bay – 1</w:t>
            </w:r>
          </w:p>
          <w:p w14:paraId="6806ED13" w14:textId="77777777" w:rsidR="00AD4CB5" w:rsidRPr="00F5608F" w:rsidRDefault="00AD4CB5" w:rsidP="001439CC">
            <w:pPr>
              <w:adjustRightInd w:val="0"/>
              <w:ind w:left="75" w:right="75"/>
              <w:jc w:val="both"/>
              <w:rPr>
                <w:rFonts w:eastAsia="Calibri"/>
                <w:bCs/>
                <w:lang w:val="en-IN"/>
              </w:rPr>
            </w:pPr>
            <w:r>
              <w:rPr>
                <w:rFonts w:eastAsia="Calibri"/>
                <w:bCs/>
                <w:lang w:val="en-IN"/>
              </w:rPr>
              <w:t>1x125</w:t>
            </w:r>
            <w:r w:rsidRPr="00F5608F">
              <w:rPr>
                <w:rFonts w:eastAsia="Calibri"/>
                <w:bCs/>
                <w:lang w:val="en-IN"/>
              </w:rPr>
              <w:t xml:space="preserve">MVAr 400 kV bus </w:t>
            </w:r>
            <w:proofErr w:type="gramStart"/>
            <w:r w:rsidRPr="00F5608F">
              <w:rPr>
                <w:rFonts w:eastAsia="Calibri"/>
                <w:bCs/>
                <w:lang w:val="en-IN"/>
              </w:rPr>
              <w:t>reactor-1</w:t>
            </w:r>
            <w:proofErr w:type="gramEnd"/>
          </w:p>
          <w:p w14:paraId="6CC1ED02" w14:textId="77777777" w:rsidR="00AD4CB5" w:rsidRPr="00F5608F" w:rsidRDefault="00AD4CB5" w:rsidP="001439CC">
            <w:pPr>
              <w:adjustRightInd w:val="0"/>
              <w:ind w:left="75" w:right="75"/>
              <w:jc w:val="both"/>
              <w:rPr>
                <w:rFonts w:eastAsia="Calibri"/>
                <w:bCs/>
                <w:lang w:val="en-IN"/>
              </w:rPr>
            </w:pPr>
            <w:r>
              <w:rPr>
                <w:rFonts w:eastAsia="Calibri"/>
                <w:bCs/>
                <w:lang w:val="en-IN"/>
              </w:rPr>
              <w:t>400</w:t>
            </w:r>
            <w:r w:rsidRPr="00F5608F">
              <w:rPr>
                <w:rFonts w:eastAsia="Calibri"/>
                <w:bCs/>
                <w:lang w:val="en-IN"/>
              </w:rPr>
              <w:t>kV reactor bay – 1</w:t>
            </w:r>
          </w:p>
        </w:tc>
      </w:tr>
      <w:tr w:rsidR="00AD4CB5" w:rsidRPr="00F5608F" w14:paraId="2F7DC6D8" w14:textId="77777777" w:rsidTr="001439CC">
        <w:trPr>
          <w:trHeight w:val="50"/>
        </w:trPr>
        <w:tc>
          <w:tcPr>
            <w:tcW w:w="81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484A72A8" w14:textId="77777777" w:rsidR="00AD4CB5" w:rsidRPr="00F5608F" w:rsidRDefault="00AD4CB5" w:rsidP="001439CC">
            <w:pPr>
              <w:adjustRightInd w:val="0"/>
              <w:ind w:right="15"/>
              <w:jc w:val="center"/>
              <w:rPr>
                <w:rFonts w:eastAsia="Calibri"/>
                <w:bCs/>
                <w:lang w:val="en-IN"/>
              </w:rPr>
            </w:pPr>
            <w:r w:rsidRPr="00F5608F">
              <w:rPr>
                <w:rFonts w:eastAsia="Calibri"/>
                <w:bCs/>
                <w:lang w:val="en-IN"/>
              </w:rPr>
              <w:t>2.</w:t>
            </w:r>
          </w:p>
        </w:tc>
        <w:tc>
          <w:tcPr>
            <w:tcW w:w="416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6B1D8014" w14:textId="77777777" w:rsidR="00AD4CB5" w:rsidRPr="00F5608F" w:rsidRDefault="00AD4CB5" w:rsidP="001439CC">
            <w:pPr>
              <w:ind w:left="75" w:right="75"/>
              <w:jc w:val="both"/>
              <w:rPr>
                <w:rFonts w:eastAsia="Calibri"/>
                <w:bCs/>
                <w:lang w:val="en-IN"/>
              </w:rPr>
            </w:pPr>
            <w:r w:rsidRPr="00F5608F">
              <w:rPr>
                <w:rFonts w:eastAsia="Calibri"/>
                <w:bCs/>
                <w:lang w:val="en-IN"/>
              </w:rPr>
              <w:t>KPS</w:t>
            </w:r>
            <w:r>
              <w:rPr>
                <w:rFonts w:eastAsia="Calibri"/>
                <w:bCs/>
                <w:lang w:val="en-IN"/>
              </w:rPr>
              <w:t>3</w:t>
            </w:r>
            <w:r w:rsidRPr="00F5608F">
              <w:rPr>
                <w:rFonts w:eastAsia="Calibri"/>
                <w:bCs/>
                <w:lang w:val="en-IN"/>
              </w:rPr>
              <w:t>-KPS</w:t>
            </w:r>
            <w:r>
              <w:rPr>
                <w:rFonts w:eastAsia="Calibri"/>
                <w:bCs/>
                <w:lang w:val="en-IN"/>
              </w:rPr>
              <w:t>2</w:t>
            </w:r>
            <w:r w:rsidRPr="00F5608F">
              <w:rPr>
                <w:rFonts w:eastAsia="Calibri"/>
                <w:bCs/>
                <w:lang w:val="en-IN"/>
              </w:rPr>
              <w:t xml:space="preserve"> 765kV D/c line</w:t>
            </w:r>
          </w:p>
        </w:tc>
        <w:tc>
          <w:tcPr>
            <w:tcW w:w="402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65C7726E" w14:textId="77777777" w:rsidR="00AD4CB5" w:rsidRPr="00F5608F" w:rsidRDefault="00AD4CB5" w:rsidP="001439CC">
            <w:pPr>
              <w:ind w:left="75" w:right="75"/>
              <w:jc w:val="both"/>
              <w:rPr>
                <w:rFonts w:eastAsia="Calibri"/>
                <w:bCs/>
                <w:lang w:val="en-IN"/>
              </w:rPr>
            </w:pPr>
            <w:r w:rsidRPr="00F5608F">
              <w:rPr>
                <w:rFonts w:eastAsia="Calibri"/>
                <w:bCs/>
                <w:lang w:val="en-IN"/>
              </w:rPr>
              <w:t>20 km</w:t>
            </w:r>
          </w:p>
        </w:tc>
      </w:tr>
      <w:tr w:rsidR="00AD4CB5" w:rsidRPr="00F5608F" w14:paraId="055874C0" w14:textId="77777777" w:rsidTr="001439CC">
        <w:trPr>
          <w:trHeight w:val="50"/>
        </w:trPr>
        <w:tc>
          <w:tcPr>
            <w:tcW w:w="81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074220FE" w14:textId="77777777" w:rsidR="00AD4CB5" w:rsidRPr="00F5608F" w:rsidRDefault="00AD4CB5" w:rsidP="001439CC">
            <w:pPr>
              <w:adjustRightInd w:val="0"/>
              <w:ind w:right="15"/>
              <w:jc w:val="center"/>
              <w:rPr>
                <w:rFonts w:eastAsia="Calibri"/>
                <w:bCs/>
                <w:lang w:val="en-IN"/>
              </w:rPr>
            </w:pPr>
            <w:r w:rsidRPr="00F5608F">
              <w:rPr>
                <w:rFonts w:eastAsia="Calibri"/>
                <w:bCs/>
                <w:lang w:val="en-IN"/>
              </w:rPr>
              <w:t>3.</w:t>
            </w:r>
          </w:p>
        </w:tc>
        <w:tc>
          <w:tcPr>
            <w:tcW w:w="416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0EF85F8E" w14:textId="77777777" w:rsidR="00AD4CB5" w:rsidRPr="00F5608F" w:rsidRDefault="00AD4CB5" w:rsidP="001439CC">
            <w:pPr>
              <w:adjustRightInd w:val="0"/>
              <w:ind w:left="75" w:right="75"/>
              <w:jc w:val="both"/>
              <w:rPr>
                <w:rFonts w:eastAsia="Calibri"/>
                <w:bCs/>
                <w:lang w:val="en-IN"/>
              </w:rPr>
            </w:pPr>
            <w:r>
              <w:rPr>
                <w:rFonts w:eastAsia="Calibri"/>
                <w:bCs/>
                <w:lang w:val="en-IN"/>
              </w:rPr>
              <w:t>2 no. of 765kV line bays at KPS2 765</w:t>
            </w:r>
            <w:r w:rsidRPr="00F5608F">
              <w:rPr>
                <w:rFonts w:eastAsia="Calibri"/>
                <w:bCs/>
                <w:lang w:val="en-IN"/>
              </w:rPr>
              <w:t>kV S/s</w:t>
            </w:r>
            <w:r>
              <w:rPr>
                <w:rFonts w:eastAsia="Calibri"/>
                <w:bCs/>
                <w:lang w:val="en-IN"/>
              </w:rPr>
              <w:t xml:space="preserve"> for KPS3-KPS2 765</w:t>
            </w:r>
            <w:r w:rsidRPr="00F5608F">
              <w:rPr>
                <w:rFonts w:eastAsia="Calibri"/>
                <w:bCs/>
                <w:lang w:val="en-IN"/>
              </w:rPr>
              <w:t>kV D/c line</w:t>
            </w:r>
          </w:p>
        </w:tc>
        <w:tc>
          <w:tcPr>
            <w:tcW w:w="402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97695A9" w14:textId="77777777" w:rsidR="00AD4CB5" w:rsidRPr="00F5608F" w:rsidRDefault="00AD4CB5" w:rsidP="001439CC">
            <w:pPr>
              <w:adjustRightInd w:val="0"/>
              <w:ind w:left="75" w:right="75"/>
              <w:rPr>
                <w:rFonts w:eastAsia="Calibri"/>
                <w:bCs/>
                <w:lang w:val="en-IN"/>
              </w:rPr>
            </w:pPr>
            <w:r>
              <w:rPr>
                <w:rFonts w:eastAsia="Calibri"/>
                <w:bCs/>
                <w:lang w:val="en-IN"/>
              </w:rPr>
              <w:t>765</w:t>
            </w:r>
            <w:r w:rsidRPr="00F5608F">
              <w:rPr>
                <w:rFonts w:eastAsia="Calibri"/>
                <w:bCs/>
                <w:lang w:val="en-IN"/>
              </w:rPr>
              <w:t>kV line bays: 2 nos.</w:t>
            </w:r>
            <w:r>
              <w:rPr>
                <w:rFonts w:eastAsia="Calibri"/>
                <w:bCs/>
                <w:lang w:val="en-IN"/>
              </w:rPr>
              <w:t xml:space="preserve"> </w:t>
            </w:r>
            <w:r w:rsidRPr="00F5608F">
              <w:rPr>
                <w:rFonts w:eastAsia="Calibri"/>
                <w:bCs/>
                <w:lang w:val="en-IN"/>
              </w:rPr>
              <w:t>at KPS2 end</w:t>
            </w:r>
          </w:p>
        </w:tc>
      </w:tr>
    </w:tbl>
    <w:p w14:paraId="7C3F1072" w14:textId="77777777" w:rsidR="00AD4CB5" w:rsidRDefault="00AD4CB5" w:rsidP="00AD4CB5">
      <w:pPr>
        <w:tabs>
          <w:tab w:val="left" w:pos="990"/>
        </w:tabs>
        <w:spacing w:line="360" w:lineRule="auto"/>
        <w:jc w:val="both"/>
        <w:rPr>
          <w:lang w:val="en-IN"/>
        </w:rPr>
      </w:pPr>
    </w:p>
    <w:p w14:paraId="1A66D68F" w14:textId="77777777" w:rsidR="00AD4CB5" w:rsidRDefault="00AD4CB5" w:rsidP="00AD4CB5">
      <w:pPr>
        <w:spacing w:before="120"/>
        <w:ind w:left="1170" w:hanging="720"/>
        <w:jc w:val="both"/>
        <w:rPr>
          <w:b/>
          <w:iCs/>
        </w:rPr>
      </w:pPr>
      <w:r w:rsidRPr="009E522E">
        <w:rPr>
          <w:b/>
          <w:iCs/>
        </w:rPr>
        <w:t xml:space="preserve">Note: </w:t>
      </w:r>
      <w:r>
        <w:rPr>
          <w:b/>
          <w:iCs/>
        </w:rPr>
        <w:t xml:space="preserve"> </w:t>
      </w:r>
    </w:p>
    <w:p w14:paraId="7641EA36" w14:textId="77777777" w:rsidR="00AD4CB5" w:rsidRPr="003D47BC" w:rsidRDefault="00AD4CB5" w:rsidP="00AD4CB5">
      <w:pPr>
        <w:numPr>
          <w:ilvl w:val="0"/>
          <w:numId w:val="20"/>
        </w:numPr>
        <w:autoSpaceDE w:val="0"/>
        <w:autoSpaceDN w:val="0"/>
        <w:adjustRightInd w:val="0"/>
        <w:spacing w:before="120" w:line="276" w:lineRule="auto"/>
        <w:ind w:left="1166" w:hanging="450"/>
        <w:jc w:val="both"/>
        <w:rPr>
          <w:rFonts w:ascii="TimesNewRomanPS-ItalicMT" w:hAnsi="TimesNewRomanPS-ItalicMT" w:cs="TimesNewRomanPS-ItalicMT"/>
          <w:i/>
          <w:iCs/>
        </w:rPr>
      </w:pPr>
      <w:r w:rsidRPr="003D47BC">
        <w:rPr>
          <w:rFonts w:ascii="TimesNewRomanPS-ItalicMT" w:hAnsi="TimesNewRomanPS-ItalicMT" w:cs="TimesNewRomanPS-ItalicMT"/>
          <w:i/>
          <w:iCs/>
        </w:rPr>
        <w:t>Pooling station shall be created with bus section-I with 765/400 kV, 3x1500MVA ICTs and 1x330 MVAR, 765 kV &amp; 1x125 MVAR, 400 kV bus reactors.</w:t>
      </w:r>
    </w:p>
    <w:p w14:paraId="59C317A5" w14:textId="77777777" w:rsidR="00AD4CB5" w:rsidRPr="003D47BC" w:rsidRDefault="00AD4CB5" w:rsidP="00AD4CB5">
      <w:pPr>
        <w:numPr>
          <w:ilvl w:val="0"/>
          <w:numId w:val="20"/>
        </w:numPr>
        <w:autoSpaceDE w:val="0"/>
        <w:autoSpaceDN w:val="0"/>
        <w:adjustRightInd w:val="0"/>
        <w:spacing w:before="120" w:line="276" w:lineRule="auto"/>
        <w:ind w:left="1166" w:hanging="450"/>
        <w:jc w:val="both"/>
        <w:rPr>
          <w:rFonts w:ascii="TimesNewRomanPS-ItalicMT" w:hAnsi="TimesNewRomanPS-ItalicMT" w:cs="TimesNewRomanPS-ItalicMT"/>
          <w:i/>
          <w:iCs/>
        </w:rPr>
      </w:pPr>
      <w:r w:rsidRPr="00F5608F">
        <w:rPr>
          <w:rFonts w:ascii="TimesNewRomanPS-ItalicMT" w:hAnsi="TimesNewRomanPS-ItalicMT" w:cs="TimesNewRomanPS-ItalicMT"/>
          <w:i/>
          <w:iCs/>
        </w:rPr>
        <w:t xml:space="preserve">Bus section II (future) shall be created with 765/400 kV, 4x1500MVA ICTs and </w:t>
      </w:r>
      <w:r w:rsidRPr="00DF7F67">
        <w:rPr>
          <w:rFonts w:ascii="TimesNewRomanPS-ItalicMT" w:hAnsi="TimesNewRomanPS-ItalicMT" w:cs="TimesNewRomanPS-ItalicMT"/>
          <w:i/>
          <w:iCs/>
        </w:rPr>
        <w:t>1x330MVAR 765 kV &amp; 1x125 MVAR 400 kV bus reactors.</w:t>
      </w:r>
    </w:p>
    <w:p w14:paraId="2C6F02DD" w14:textId="77777777" w:rsidR="00AD4CB5" w:rsidRPr="00F5608F" w:rsidRDefault="00AD4CB5" w:rsidP="00AD4CB5">
      <w:pPr>
        <w:numPr>
          <w:ilvl w:val="0"/>
          <w:numId w:val="20"/>
        </w:numPr>
        <w:autoSpaceDE w:val="0"/>
        <w:autoSpaceDN w:val="0"/>
        <w:adjustRightInd w:val="0"/>
        <w:spacing w:before="120" w:line="276" w:lineRule="auto"/>
        <w:ind w:left="1166" w:hanging="450"/>
        <w:jc w:val="both"/>
        <w:rPr>
          <w:rFonts w:ascii="TimesNewRomanPS-ItalicMT" w:hAnsi="TimesNewRomanPS-ItalicMT" w:cs="TimesNewRomanPS-ItalicMT"/>
          <w:i/>
          <w:iCs/>
        </w:rPr>
      </w:pPr>
      <w:r w:rsidRPr="00F5608F">
        <w:rPr>
          <w:rFonts w:ascii="TimesNewRomanPS-ItalicMT" w:hAnsi="TimesNewRomanPS-ItalicMT" w:cs="TimesNewRomanPS-ItalicMT"/>
          <w:i/>
          <w:iCs/>
        </w:rPr>
        <w:t xml:space="preserve">Bus </w:t>
      </w:r>
      <w:proofErr w:type="spellStart"/>
      <w:r w:rsidRPr="00F5608F">
        <w:rPr>
          <w:rFonts w:ascii="TimesNewRomanPS-ItalicMT" w:hAnsi="TimesNewRomanPS-ItalicMT" w:cs="TimesNewRomanPS-ItalicMT"/>
          <w:i/>
          <w:iCs/>
        </w:rPr>
        <w:t>sectionalizer</w:t>
      </w:r>
      <w:proofErr w:type="spellEnd"/>
      <w:r w:rsidRPr="00F5608F">
        <w:rPr>
          <w:rFonts w:ascii="TimesNewRomanPS-ItalicMT" w:hAnsi="TimesNewRomanPS-ItalicMT" w:cs="TimesNewRomanPS-ItalicMT"/>
          <w:i/>
          <w:iCs/>
        </w:rPr>
        <w:t xml:space="preserve"> at 765kV level shall normally be closed and bus </w:t>
      </w:r>
      <w:proofErr w:type="spellStart"/>
      <w:r w:rsidRPr="00F5608F">
        <w:rPr>
          <w:rFonts w:ascii="TimesNewRomanPS-ItalicMT" w:hAnsi="TimesNewRomanPS-ItalicMT" w:cs="TimesNewRomanPS-ItalicMT"/>
          <w:i/>
          <w:iCs/>
        </w:rPr>
        <w:t>sectionalizer</w:t>
      </w:r>
      <w:proofErr w:type="spellEnd"/>
      <w:r w:rsidRPr="00F5608F">
        <w:rPr>
          <w:rFonts w:ascii="TimesNewRomanPS-ItalicMT" w:hAnsi="TimesNewRomanPS-ItalicMT" w:cs="TimesNewRomanPS-ItalicMT"/>
          <w:i/>
          <w:iCs/>
        </w:rPr>
        <w:t xml:space="preserve"> at 400kV level shall normally be open.</w:t>
      </w:r>
    </w:p>
    <w:p w14:paraId="39CD9DAB" w14:textId="77777777" w:rsidR="00AD4CB5" w:rsidRPr="00F5608F" w:rsidRDefault="00AD4CB5" w:rsidP="00AD4CB5">
      <w:pPr>
        <w:numPr>
          <w:ilvl w:val="0"/>
          <w:numId w:val="20"/>
        </w:numPr>
        <w:autoSpaceDE w:val="0"/>
        <w:autoSpaceDN w:val="0"/>
        <w:adjustRightInd w:val="0"/>
        <w:spacing w:before="120" w:line="276" w:lineRule="auto"/>
        <w:ind w:left="1166" w:hanging="450"/>
        <w:jc w:val="both"/>
        <w:rPr>
          <w:rFonts w:ascii="TimesNewRomanPS-ItalicMT" w:hAnsi="TimesNewRomanPS-ItalicMT" w:cs="TimesNewRomanPS-ItalicMT"/>
          <w:i/>
          <w:iCs/>
        </w:rPr>
      </w:pPr>
      <w:r w:rsidRPr="00F5608F">
        <w:rPr>
          <w:rFonts w:ascii="TimesNewRomanPS-ItalicMT" w:hAnsi="TimesNewRomanPS-ItalicMT" w:cs="TimesNewRomanPS-ItalicMT"/>
          <w:i/>
          <w:iCs/>
        </w:rPr>
        <w:t>Developer of KPS2 765 kV S/s to provide space for 2 no. of 765 kV line bays at KPS2 765 kV S/s for termination of KPS3-KPS2 765 kV D/c line.</w:t>
      </w:r>
    </w:p>
    <w:p w14:paraId="704BC710" w14:textId="77777777"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686E58F"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lastRenderedPageBreak/>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w:t>
      </w:r>
      <w:r w:rsidR="00F01402">
        <w:rPr>
          <w:rFonts w:ascii="Book Antiqua" w:hAnsi="Book Antiqua" w:cs="Arial"/>
          <w:b/>
          <w:bCs/>
          <w:sz w:val="22"/>
          <w:szCs w:val="22"/>
        </w:rPr>
        <w:t xml:space="preserve">Establishment of </w:t>
      </w:r>
      <w:proofErr w:type="spellStart"/>
      <w:r w:rsidR="00F01402">
        <w:rPr>
          <w:rFonts w:ascii="Book Antiqua" w:hAnsi="Book Antiqua" w:cs="Arial"/>
          <w:b/>
          <w:bCs/>
          <w:sz w:val="22"/>
          <w:szCs w:val="22"/>
        </w:rPr>
        <w:t>Khavda</w:t>
      </w:r>
      <w:proofErr w:type="spellEnd"/>
      <w:r w:rsidR="00F01402">
        <w:rPr>
          <w:rFonts w:ascii="Book Antiqua" w:hAnsi="Book Antiqua" w:cs="Arial"/>
          <w:b/>
          <w:bCs/>
          <w:sz w:val="22"/>
          <w:szCs w:val="22"/>
        </w:rPr>
        <w:t xml:space="preserve"> Pooling Station-3 (KPS3) in </w:t>
      </w:r>
      <w:proofErr w:type="spellStart"/>
      <w:r w:rsidR="00F01402">
        <w:rPr>
          <w:rFonts w:ascii="Book Antiqua" w:hAnsi="Book Antiqua" w:cs="Arial"/>
          <w:b/>
          <w:bCs/>
          <w:sz w:val="22"/>
          <w:szCs w:val="22"/>
        </w:rPr>
        <w:t>Khavda</w:t>
      </w:r>
      <w:proofErr w:type="spellEnd"/>
      <w:r w:rsidR="00F01402">
        <w:rPr>
          <w:rFonts w:ascii="Book Antiqua" w:hAnsi="Book Antiqua" w:cs="Arial"/>
          <w:b/>
          <w:bCs/>
          <w:sz w:val="22"/>
          <w:szCs w:val="22"/>
        </w:rPr>
        <w:t xml:space="preserve"> RE Park</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1920C8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0D4C51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545BAA">
        <w:rPr>
          <w:rFonts w:ascii="Book Antiqua" w:hAnsi="Book Antiqua" w:cs="Arial"/>
          <w:sz w:val="22"/>
          <w:szCs w:val="22"/>
        </w:rPr>
        <w:t xml:space="preserve">on </w:t>
      </w:r>
      <w:r w:rsidR="00215797">
        <w:rPr>
          <w:rFonts w:ascii="Book Antiqua" w:eastAsia="Calibri" w:hAnsi="Book Antiqua" w:cs="Arial"/>
          <w:b/>
          <w:bCs/>
          <w:color w:val="0000FF"/>
          <w:sz w:val="22"/>
          <w:szCs w:val="22"/>
          <w:lang w:val="en-GB"/>
        </w:rPr>
        <w:t>21.04.2023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DC30212"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w:t>
      </w:r>
      <w:r w:rsidRPr="00545BAA">
        <w:rPr>
          <w:rFonts w:ascii="Book Antiqua" w:hAnsi="Book Antiqua" w:cs="Arial"/>
          <w:sz w:val="22"/>
          <w:szCs w:val="22"/>
        </w:rPr>
        <w:t>on</w:t>
      </w:r>
      <w:r w:rsidR="00D8355E">
        <w:rPr>
          <w:rFonts w:ascii="Book Antiqua" w:hAnsi="Book Antiqua" w:cs="Arial"/>
          <w:sz w:val="22"/>
          <w:szCs w:val="22"/>
        </w:rPr>
        <w:t xml:space="preserve"> </w:t>
      </w:r>
      <w:r w:rsidR="00215797">
        <w:rPr>
          <w:rFonts w:ascii="Book Antiqua" w:eastAsia="Calibri" w:hAnsi="Book Antiqua" w:cs="Arial"/>
          <w:b/>
          <w:bCs/>
          <w:color w:val="0000FF"/>
          <w:sz w:val="22"/>
          <w:szCs w:val="22"/>
          <w:lang w:val="en-GB"/>
        </w:rPr>
        <w:t>04.05.2023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1E4600C8"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215797">
        <w:rPr>
          <w:rFonts w:ascii="Book Antiqua" w:eastAsia="Calibri" w:hAnsi="Book Antiqua" w:cs="Arial"/>
          <w:b/>
          <w:bCs/>
          <w:color w:val="0000FF"/>
          <w:sz w:val="22"/>
          <w:szCs w:val="22"/>
          <w:lang w:val="en-GB"/>
        </w:rPr>
        <w:t>04.05.2023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155BB1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lastRenderedPageBreak/>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on </w:t>
      </w:r>
      <w:r w:rsidR="00215797">
        <w:rPr>
          <w:rFonts w:ascii="Book Antiqua" w:eastAsia="Calibri" w:hAnsi="Book Antiqua" w:cs="Arial"/>
          <w:b/>
          <w:bCs/>
          <w:color w:val="0000FF"/>
          <w:sz w:val="22"/>
          <w:szCs w:val="22"/>
          <w:lang w:val="en-GB"/>
        </w:rPr>
        <w:t>04.05.2023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r w:rsidR="00EE7298" w:rsidRPr="00D66991">
        <w:rPr>
          <w:rFonts w:ascii="Book Antiqua" w:hAnsi="Book Antiqua" w:cs="Arial"/>
          <w:b/>
          <w:snapToGrid w:val="0"/>
          <w:sz w:val="22"/>
          <w:szCs w:val="22"/>
        </w:rPr>
        <w:t>Clause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7E0713A"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15797">
        <w:rPr>
          <w:rFonts w:ascii="Book Antiqua" w:eastAsia="Calibri" w:hAnsi="Book Antiqua" w:cs="Arial"/>
          <w:b/>
          <w:bCs/>
          <w:color w:val="0000FF"/>
          <w:sz w:val="22"/>
          <w:szCs w:val="22"/>
          <w:lang w:val="en-GB"/>
        </w:rPr>
        <w:t>04.05.2023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proofErr w:type="gramStart"/>
      <w:r w:rsidRPr="00D66991">
        <w:rPr>
          <w:rFonts w:ascii="Book Antiqua" w:hAnsi="Book Antiqua" w:cs="Arial"/>
          <w:sz w:val="22"/>
          <w:szCs w:val="22"/>
          <w:lang w:val="en-GB"/>
        </w:rPr>
        <w:t>with regard to</w:t>
      </w:r>
      <w:proofErr w:type="gramEnd"/>
      <w:r w:rsidRPr="00D66991">
        <w:rPr>
          <w:rFonts w:ascii="Book Antiqua" w:hAnsi="Book Antiqua" w:cs="Arial"/>
          <w:sz w:val="22"/>
          <w:szCs w:val="22"/>
          <w:lang w:val="en-GB"/>
        </w:rPr>
        <w:t xml:space="preserve">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6E1C981B"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4B8361A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+91-124-282-3303/</w:t>
      </w:r>
      <w:r w:rsidR="00215797">
        <w:rPr>
          <w:rFonts w:ascii="Book Antiqua" w:hAnsi="Book Antiqua"/>
          <w:lang w:val="en-GB"/>
        </w:rPr>
        <w:t>2369/2242</w:t>
      </w:r>
    </w:p>
    <w:p w14:paraId="4F43BAB7" w14:textId="0B4466B2"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p>
    <w:p w14:paraId="73F42699" w14:textId="0ADCF53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bookmarkStart w:id="3" w:name="_Hlk108518754"/>
      <w:bookmarkEnd w:id="2"/>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D4C99" w14:textId="77777777" w:rsidR="00103071" w:rsidRDefault="00103071" w:rsidP="006A0DCE">
      <w:r>
        <w:separator/>
      </w:r>
    </w:p>
  </w:endnote>
  <w:endnote w:type="continuationSeparator" w:id="0">
    <w:p w14:paraId="7B1AEB60" w14:textId="77777777" w:rsidR="00103071" w:rsidRDefault="00103071"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47DC0" w14:textId="77777777" w:rsidR="00103071" w:rsidRDefault="00103071" w:rsidP="006A0DCE">
      <w:r>
        <w:separator/>
      </w:r>
    </w:p>
  </w:footnote>
  <w:footnote w:type="continuationSeparator" w:id="0">
    <w:p w14:paraId="323BE336" w14:textId="77777777" w:rsidR="00103071" w:rsidRDefault="00103071"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612B78B3"/>
    <w:multiLevelType w:val="hybridMultilevel"/>
    <w:tmpl w:val="20A605B2"/>
    <w:lvl w:ilvl="0" w:tplc="EA58BF08">
      <w:start w:val="1"/>
      <w:numFmt w:val="lowerRoman"/>
      <w:lvlText w:val="%1)"/>
      <w:lvlJc w:val="left"/>
      <w:pPr>
        <w:ind w:left="990" w:hanging="360"/>
      </w:pPr>
      <w:rPr>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4"/>
  </w:num>
  <w:num w:numId="4" w16cid:durableId="1084718036">
    <w:abstractNumId w:val="0"/>
  </w:num>
  <w:num w:numId="5" w16cid:durableId="10060525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2"/>
  </w:num>
  <w:num w:numId="8" w16cid:durableId="1320886045">
    <w:abstractNumId w:val="1"/>
  </w:num>
  <w:num w:numId="9" w16cid:durableId="106394449">
    <w:abstractNumId w:val="7"/>
  </w:num>
  <w:num w:numId="10" w16cid:durableId="551580508">
    <w:abstractNumId w:val="16"/>
  </w:num>
  <w:num w:numId="11" w16cid:durableId="1266963966">
    <w:abstractNumId w:val="9"/>
  </w:num>
  <w:num w:numId="12" w16cid:durableId="2028601497">
    <w:abstractNumId w:val="17"/>
  </w:num>
  <w:num w:numId="13" w16cid:durableId="439837595">
    <w:abstractNumId w:val="15"/>
  </w:num>
  <w:num w:numId="14" w16cid:durableId="526604710">
    <w:abstractNumId w:val="6"/>
  </w:num>
  <w:num w:numId="15" w16cid:durableId="1830439981">
    <w:abstractNumId w:val="18"/>
  </w:num>
  <w:num w:numId="16" w16cid:durableId="1944261028">
    <w:abstractNumId w:val="8"/>
  </w:num>
  <w:num w:numId="17" w16cid:durableId="1914389171">
    <w:abstractNumId w:val="10"/>
  </w:num>
  <w:num w:numId="18" w16cid:durableId="1460027834">
    <w:abstractNumId w:val="5"/>
  </w:num>
  <w:num w:numId="19" w16cid:durableId="1723358833">
    <w:abstractNumId w:val="4"/>
  </w:num>
  <w:num w:numId="20" w16cid:durableId="6714172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03071"/>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1F3B3D"/>
    <w:rsid w:val="00200435"/>
    <w:rsid w:val="0020213D"/>
    <w:rsid w:val="002052C8"/>
    <w:rsid w:val="00213259"/>
    <w:rsid w:val="00215497"/>
    <w:rsid w:val="00215797"/>
    <w:rsid w:val="00216D1C"/>
    <w:rsid w:val="00220612"/>
    <w:rsid w:val="00226944"/>
    <w:rsid w:val="00235AC2"/>
    <w:rsid w:val="002367BE"/>
    <w:rsid w:val="002408BC"/>
    <w:rsid w:val="00242366"/>
    <w:rsid w:val="00242F24"/>
    <w:rsid w:val="002478DF"/>
    <w:rsid w:val="0026053E"/>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E003E"/>
    <w:rsid w:val="004F640B"/>
    <w:rsid w:val="00503B80"/>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543AD"/>
    <w:rsid w:val="00661302"/>
    <w:rsid w:val="00664692"/>
    <w:rsid w:val="00664CFF"/>
    <w:rsid w:val="00665004"/>
    <w:rsid w:val="00667CB7"/>
    <w:rsid w:val="00672E7E"/>
    <w:rsid w:val="006918C7"/>
    <w:rsid w:val="006A0DCE"/>
    <w:rsid w:val="006A211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CB5"/>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730"/>
    <w:rsid w:val="00EE7298"/>
    <w:rsid w:val="00EF6C89"/>
    <w:rsid w:val="00F01402"/>
    <w:rsid w:val="00F11B29"/>
    <w:rsid w:val="00F227B2"/>
    <w:rsid w:val="00F314D4"/>
    <w:rsid w:val="00F31C1E"/>
    <w:rsid w:val="00F423BE"/>
    <w:rsid w:val="00F44833"/>
    <w:rsid w:val="00F557D7"/>
    <w:rsid w:val="00F61316"/>
    <w:rsid w:val="00F635DC"/>
    <w:rsid w:val="00F70AC6"/>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3176</TotalTime>
  <Pages>6</Pages>
  <Words>1618</Words>
  <Characters>9226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94</cp:revision>
  <cp:lastPrinted>2023-01-02T12:28:00Z</cp:lastPrinted>
  <dcterms:created xsi:type="dcterms:W3CDTF">2021-09-01T08:43:00Z</dcterms:created>
  <dcterms:modified xsi:type="dcterms:W3CDTF">2023-04-13T07:12:00Z</dcterms:modified>
  <cp:contentStatus/>
</cp:coreProperties>
</file>